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B8" w:rsidRDefault="00A55AB8" w:rsidP="004F4399">
      <w:pPr>
        <w:pStyle w:val="a6"/>
        <w:shd w:val="clear" w:color="auto" w:fill="FAFAFA"/>
        <w:spacing w:before="0" w:beforeAutospacing="0" w:after="288" w:afterAutospacing="0"/>
        <w:jc w:val="center"/>
        <w:rPr>
          <w:b/>
          <w:color w:val="000000"/>
          <w:sz w:val="52"/>
          <w:szCs w:val="52"/>
        </w:rPr>
      </w:pPr>
      <w:r>
        <w:rPr>
          <w:b/>
          <w:noProof/>
          <w:color w:val="000000"/>
          <w:sz w:val="52"/>
          <w:szCs w:val="52"/>
        </w:rPr>
        <w:drawing>
          <wp:inline distT="0" distB="0" distL="0" distR="0">
            <wp:extent cx="5120279" cy="1361588"/>
            <wp:effectExtent l="19050" t="0" r="4171" b="0"/>
            <wp:docPr id="1" name="Картина 0" descr="310532986_5763312567025260_78818969539735495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0532986_5763312567025260_7881896953973549519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188" cy="1361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C5D" w:rsidRDefault="004F4399" w:rsidP="004F4399">
      <w:pPr>
        <w:pStyle w:val="a6"/>
        <w:shd w:val="clear" w:color="auto" w:fill="FAFAFA"/>
        <w:spacing w:before="0" w:beforeAutospacing="0" w:after="288" w:afterAutospacing="0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П Л А Н    П Р О Г Р А М А</w:t>
      </w:r>
    </w:p>
    <w:p w:rsidR="004F4399" w:rsidRDefault="004F4399" w:rsidP="004F4399">
      <w:pPr>
        <w:pStyle w:val="a6"/>
        <w:shd w:val="clear" w:color="auto" w:fill="FAFAFA"/>
        <w:spacing w:before="0" w:beforeAutospacing="0" w:after="288" w:afterAutospacing="0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2 0 2 3 г.</w:t>
      </w:r>
    </w:p>
    <w:p w:rsidR="00C4133D" w:rsidRDefault="00C4133D" w:rsidP="00C4133D">
      <w:pPr>
        <w:pStyle w:val="a6"/>
        <w:numPr>
          <w:ilvl w:val="0"/>
          <w:numId w:val="6"/>
        </w:numPr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И ЗАДАЧИ</w:t>
      </w:r>
    </w:p>
    <w:p w:rsidR="00C4133D" w:rsidRDefault="00C4133D" w:rsidP="00C4133D">
      <w:pPr>
        <w:pStyle w:val="a6"/>
        <w:shd w:val="clear" w:color="auto" w:fill="FAFAFA"/>
        <w:spacing w:before="0" w:beforeAutospacing="0" w:after="288" w:afterAutospacing="0"/>
        <w:ind w:left="6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Основната цел на читалището е да задоволи потребностите на </w:t>
      </w:r>
    </w:p>
    <w:p w:rsidR="00C4133D" w:rsidRDefault="003A6F4A" w:rsidP="00C4133D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зме</w:t>
      </w:r>
      <w:r w:rsidR="00C4133D">
        <w:rPr>
          <w:b/>
          <w:color w:val="000000"/>
          <w:sz w:val="28"/>
          <w:szCs w:val="28"/>
        </w:rPr>
        <w:t>й</w:t>
      </w:r>
      <w:r>
        <w:rPr>
          <w:b/>
          <w:color w:val="000000"/>
          <w:sz w:val="28"/>
          <w:szCs w:val="28"/>
        </w:rPr>
        <w:t>о</w:t>
      </w:r>
      <w:r w:rsidR="00C4133D">
        <w:rPr>
          <w:b/>
          <w:color w:val="000000"/>
          <w:sz w:val="28"/>
          <w:szCs w:val="28"/>
        </w:rPr>
        <w:t>вското</w:t>
      </w:r>
      <w:proofErr w:type="spellEnd"/>
      <w:r w:rsidR="00C4133D">
        <w:rPr>
          <w:b/>
          <w:color w:val="000000"/>
          <w:sz w:val="28"/>
          <w:szCs w:val="28"/>
        </w:rPr>
        <w:t xml:space="preserve"> население свързани с развитие и обогатяване на културния живот, социалната и образователна дейност.</w:t>
      </w:r>
    </w:p>
    <w:p w:rsidR="00C4133D" w:rsidRDefault="00C4133D" w:rsidP="00C4133D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НЧ „ Пробуда – 1928” насърчава и повишава образователната дейност, укрепва своите културни ком</w:t>
      </w:r>
      <w:r w:rsidR="003A6F4A">
        <w:rPr>
          <w:b/>
          <w:color w:val="000000"/>
          <w:sz w:val="28"/>
          <w:szCs w:val="28"/>
        </w:rPr>
        <w:t>пе</w:t>
      </w:r>
      <w:r>
        <w:rPr>
          <w:b/>
          <w:color w:val="000000"/>
          <w:sz w:val="28"/>
          <w:szCs w:val="28"/>
        </w:rPr>
        <w:t>тенции, знания, умения и мотивира младите хора в селото да участват активно в читалищния живот. Развива и укрепва библиотечната дейност, с което се утвърждава като единствен културе</w:t>
      </w:r>
      <w:r w:rsidR="003A6F4A">
        <w:rPr>
          <w:b/>
          <w:color w:val="000000"/>
          <w:sz w:val="28"/>
          <w:szCs w:val="28"/>
        </w:rPr>
        <w:t>н и информационен в селото</w:t>
      </w:r>
      <w:r>
        <w:rPr>
          <w:b/>
          <w:color w:val="000000"/>
          <w:sz w:val="28"/>
          <w:szCs w:val="28"/>
        </w:rPr>
        <w:t>.</w:t>
      </w:r>
      <w:r w:rsidR="0037336C">
        <w:rPr>
          <w:b/>
          <w:color w:val="000000"/>
          <w:sz w:val="28"/>
          <w:szCs w:val="28"/>
        </w:rPr>
        <w:t xml:space="preserve"> Осигурява достъп на информация на местното население чрез глобалния свят и информационните технологии. </w:t>
      </w:r>
    </w:p>
    <w:p w:rsidR="0037336C" w:rsidRDefault="0037336C" w:rsidP="00C4133D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От дълги години издирва, съхранява и популяризира българските обичаи и традиции, местни легенди, историята на селото, забележителности, природни дадености, архивни снимки и документи и други, чрез които са създадени: историко-етнографска изложба, документален филм и информационни табла /банери/. Благодарение на </w:t>
      </w:r>
      <w:proofErr w:type="spellStart"/>
      <w:r>
        <w:rPr>
          <w:b/>
          <w:color w:val="000000"/>
          <w:sz w:val="28"/>
          <w:szCs w:val="28"/>
        </w:rPr>
        <w:t>краеведската</w:t>
      </w:r>
      <w:proofErr w:type="spellEnd"/>
      <w:r>
        <w:rPr>
          <w:b/>
          <w:color w:val="000000"/>
          <w:sz w:val="28"/>
          <w:szCs w:val="28"/>
        </w:rPr>
        <w:t xml:space="preserve"> дейност </w:t>
      </w:r>
      <w:proofErr w:type="spellStart"/>
      <w:r>
        <w:rPr>
          <w:b/>
          <w:color w:val="000000"/>
          <w:sz w:val="28"/>
          <w:szCs w:val="28"/>
        </w:rPr>
        <w:t>змейовското</w:t>
      </w:r>
      <w:proofErr w:type="spellEnd"/>
      <w:r>
        <w:rPr>
          <w:b/>
          <w:color w:val="000000"/>
          <w:sz w:val="28"/>
          <w:szCs w:val="28"/>
        </w:rPr>
        <w:t xml:space="preserve"> читалище мотивира други такива от община Стара Загора за съвместна работа.</w:t>
      </w:r>
    </w:p>
    <w:p w:rsidR="00131A9B" w:rsidRDefault="0037336C" w:rsidP="00C4133D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НЧ „ Пробуда – 1928”</w:t>
      </w:r>
      <w:r w:rsidR="00756A51">
        <w:rPr>
          <w:b/>
          <w:color w:val="000000"/>
          <w:sz w:val="28"/>
          <w:szCs w:val="28"/>
        </w:rPr>
        <w:t xml:space="preserve"> е превърнато в притегателен център с място за изяви и оползотворяване на свободното време на местните хора, без възрастова граница и етническа принадлежност. За добра приемственост между поколенията, културната институция ще продължи своята дейност върху събиране и разпространяване на знания за родния край. Ще продължи да поддържа самодейните колективи и да развива местния културен туризъм. Ще организира </w:t>
      </w:r>
      <w:r w:rsidR="00756A51">
        <w:rPr>
          <w:b/>
          <w:color w:val="000000"/>
          <w:sz w:val="28"/>
          <w:szCs w:val="28"/>
        </w:rPr>
        <w:lastRenderedPageBreak/>
        <w:t xml:space="preserve">изложби и тематични вечери и ще създава и </w:t>
      </w:r>
      <w:proofErr w:type="spellStart"/>
      <w:r w:rsidR="00756A51">
        <w:rPr>
          <w:b/>
          <w:color w:val="000000"/>
          <w:sz w:val="28"/>
          <w:szCs w:val="28"/>
        </w:rPr>
        <w:t>надгражда</w:t>
      </w:r>
      <w:proofErr w:type="spellEnd"/>
      <w:r w:rsidR="00756A51">
        <w:rPr>
          <w:b/>
          <w:color w:val="000000"/>
          <w:sz w:val="28"/>
          <w:szCs w:val="28"/>
        </w:rPr>
        <w:t xml:space="preserve"> празници, фестивали и събори в полза на хората и техните потребности. За опазване на здравето и през 2023г. читалището ще организира провеждане на здравни беседи според потребностите на хората </w:t>
      </w:r>
      <w:r w:rsidR="004C1716">
        <w:rPr>
          <w:b/>
          <w:color w:val="000000"/>
          <w:sz w:val="28"/>
          <w:szCs w:val="28"/>
        </w:rPr>
        <w:t>от различните възр</w:t>
      </w:r>
      <w:r w:rsidR="00131A9B">
        <w:rPr>
          <w:b/>
          <w:color w:val="000000"/>
          <w:sz w:val="28"/>
          <w:szCs w:val="28"/>
        </w:rPr>
        <w:t>астови групи.</w:t>
      </w:r>
    </w:p>
    <w:p w:rsidR="004C1716" w:rsidRDefault="00131A9B" w:rsidP="00C4133D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4C1716">
        <w:rPr>
          <w:b/>
          <w:color w:val="000000"/>
          <w:sz w:val="28"/>
          <w:szCs w:val="28"/>
        </w:rPr>
        <w:t xml:space="preserve"> Културния календар на НЧ „ Пробуда – 1928” село Змейово и през 2023г. има за цел да осигури провеждане на събития свързани с облика и идентичността на селото и региона, както и да гарантира интерес и разнообразие при провеждане на многообразните културни събития. </w:t>
      </w:r>
    </w:p>
    <w:p w:rsidR="00D31636" w:rsidRDefault="00D31636" w:rsidP="00C4133D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755426" cy="2289338"/>
            <wp:effectExtent l="19050" t="0" r="0" b="0"/>
            <wp:docPr id="2" name="Картина 1" descr="20220127_154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127_15480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716" w:rsidRPr="004C1716" w:rsidRDefault="004C1716" w:rsidP="004C1716">
      <w:pPr>
        <w:pStyle w:val="a6"/>
        <w:numPr>
          <w:ilvl w:val="0"/>
          <w:numId w:val="6"/>
        </w:numPr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>КУЛТУРЕН КАЛЕНДАР 2023г.</w:t>
      </w:r>
    </w:p>
    <w:p w:rsidR="004C1716" w:rsidRDefault="004C1716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ЯНУАРИ</w:t>
      </w:r>
    </w:p>
    <w:p w:rsidR="004C1716" w:rsidRDefault="004C1716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първите дни на новата 2023г. НЧ „ Пробуда – 1928” планира дейности по издаване на книга за село Змейово, която ще бъде представена на 25.05.2023г. в деня на провеждане на 95</w:t>
      </w:r>
      <w:r w:rsidR="00E2163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годишнината от създаване на читалището.</w:t>
      </w:r>
    </w:p>
    <w:p w:rsidR="004C1716" w:rsidRDefault="00DD7AD8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04.01. Здравни беседи свързани с често изразени болести засягащи пенсионната възраст и теми свързани с Ковид </w:t>
      </w:r>
      <w:r w:rsidR="005B074B">
        <w:rPr>
          <w:b/>
          <w:color w:val="000000"/>
          <w:sz w:val="28"/>
          <w:szCs w:val="28"/>
        </w:rPr>
        <w:t xml:space="preserve">обстановката в страната / чрез подготвени лектори, мултимедия и публикации на страницата на читалището/. </w:t>
      </w:r>
    </w:p>
    <w:p w:rsidR="005B074B" w:rsidRDefault="005B074B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07.01.  166г. от рождението на Стоян Михайловски / 07.01.1856 – 03.08.1927/, български писател, публицист и общественик. Майстор на басните и епиграмите, автор на стихотворението „Кирил и Методий”/Върви народе възродени/, превърнало се във </w:t>
      </w:r>
      <w:proofErr w:type="spellStart"/>
      <w:r>
        <w:rPr>
          <w:b/>
          <w:color w:val="000000"/>
          <w:sz w:val="28"/>
          <w:szCs w:val="28"/>
        </w:rPr>
        <w:t>всеучилищен</w:t>
      </w:r>
      <w:proofErr w:type="spellEnd"/>
      <w:r>
        <w:rPr>
          <w:b/>
          <w:color w:val="000000"/>
          <w:sz w:val="28"/>
          <w:szCs w:val="28"/>
        </w:rPr>
        <w:t xml:space="preserve"> химн /1892/.</w:t>
      </w:r>
    </w:p>
    <w:p w:rsidR="00E11F9A" w:rsidRDefault="005B074B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06.01. 166 години от рождението на Райна Княгиня, българска учителка, </w:t>
      </w:r>
      <w:r w:rsidR="00E11F9A">
        <w:rPr>
          <w:b/>
          <w:color w:val="000000"/>
          <w:sz w:val="28"/>
          <w:szCs w:val="28"/>
        </w:rPr>
        <w:t xml:space="preserve">участничка в националното освободително движение, ушила въстаническото знаме за Априлското въстание. Беседа в клуба </w:t>
      </w:r>
      <w:r w:rsidR="00A101CA">
        <w:rPr>
          <w:b/>
          <w:color w:val="000000"/>
          <w:sz w:val="28"/>
          <w:szCs w:val="28"/>
        </w:rPr>
        <w:t xml:space="preserve">е </w:t>
      </w:r>
      <w:r w:rsidR="00E11F9A">
        <w:rPr>
          <w:b/>
          <w:color w:val="000000"/>
          <w:sz w:val="28"/>
          <w:szCs w:val="28"/>
        </w:rPr>
        <w:t>на читалището.</w:t>
      </w:r>
    </w:p>
    <w:p w:rsidR="00E11F9A" w:rsidRDefault="00E11F9A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21.01. Провеждане на Бабин ден с представяне на обичай проучен и реализиран от група за изворен фолклор. Съвместно с членове и читалищни дейци, пенсионерски клуб, местни жители, здравни работници и представители на бизнеса от село Змейово. Празника ще се проведе в една от залите на читалището. </w:t>
      </w:r>
    </w:p>
    <w:p w:rsidR="00E11F9A" w:rsidRDefault="00E11F9A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ФЕВРУАРИ</w:t>
      </w:r>
    </w:p>
    <w:p w:rsidR="00E11F9A" w:rsidRDefault="00A101CA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14.02. Един от най-почитаните зимни празници в село Змейово </w:t>
      </w:r>
      <w:r w:rsidR="006638F7">
        <w:rPr>
          <w:b/>
          <w:color w:val="000000"/>
          <w:sz w:val="28"/>
          <w:szCs w:val="28"/>
        </w:rPr>
        <w:t xml:space="preserve">е денят на лозаря. Той се празнува както от стари така и от млади хора. Първите стъпки на лозарите, винопроизводителите и производителите на </w:t>
      </w:r>
      <w:proofErr w:type="spellStart"/>
      <w:r w:rsidR="006638F7">
        <w:rPr>
          <w:b/>
          <w:color w:val="000000"/>
          <w:sz w:val="28"/>
          <w:szCs w:val="28"/>
        </w:rPr>
        <w:t>змейовски</w:t>
      </w:r>
      <w:proofErr w:type="spellEnd"/>
      <w:r w:rsidR="006638F7">
        <w:rPr>
          <w:b/>
          <w:color w:val="000000"/>
          <w:sz w:val="28"/>
          <w:szCs w:val="28"/>
        </w:rPr>
        <w:t xml:space="preserve"> пелин започват от Трифон </w:t>
      </w:r>
      <w:proofErr w:type="spellStart"/>
      <w:r w:rsidR="006638F7">
        <w:rPr>
          <w:b/>
          <w:color w:val="000000"/>
          <w:sz w:val="28"/>
          <w:szCs w:val="28"/>
        </w:rPr>
        <w:t>зарезан</w:t>
      </w:r>
      <w:proofErr w:type="spellEnd"/>
      <w:r w:rsidR="006638F7">
        <w:rPr>
          <w:b/>
          <w:color w:val="000000"/>
          <w:sz w:val="28"/>
          <w:szCs w:val="28"/>
        </w:rPr>
        <w:t xml:space="preserve">. По </w:t>
      </w:r>
      <w:proofErr w:type="spellStart"/>
      <w:r w:rsidR="006638F7">
        <w:rPr>
          <w:b/>
          <w:color w:val="000000"/>
          <w:sz w:val="28"/>
          <w:szCs w:val="28"/>
        </w:rPr>
        <w:t>змейовска</w:t>
      </w:r>
      <w:proofErr w:type="spellEnd"/>
      <w:r w:rsidR="006638F7">
        <w:rPr>
          <w:b/>
          <w:color w:val="000000"/>
          <w:sz w:val="28"/>
          <w:szCs w:val="28"/>
        </w:rPr>
        <w:t xml:space="preserve"> традици</w:t>
      </w:r>
      <w:r w:rsidR="00F77883">
        <w:rPr>
          <w:b/>
          <w:color w:val="000000"/>
          <w:sz w:val="28"/>
          <w:szCs w:val="28"/>
        </w:rPr>
        <w:t xml:space="preserve">я </w:t>
      </w:r>
      <w:r w:rsidR="006638F7">
        <w:rPr>
          <w:b/>
          <w:color w:val="000000"/>
          <w:sz w:val="28"/>
          <w:szCs w:val="28"/>
        </w:rPr>
        <w:t xml:space="preserve"> ще се осъществи</w:t>
      </w:r>
      <w:r w:rsidR="00F77883">
        <w:rPr>
          <w:b/>
          <w:color w:val="000000"/>
          <w:sz w:val="28"/>
          <w:szCs w:val="28"/>
        </w:rPr>
        <w:t xml:space="preserve"> ритуал</w:t>
      </w:r>
      <w:r w:rsidR="006638F7">
        <w:rPr>
          <w:b/>
          <w:color w:val="000000"/>
          <w:sz w:val="28"/>
          <w:szCs w:val="28"/>
        </w:rPr>
        <w:t xml:space="preserve"> в лозовите масиви край селото. За деня ще бъдат подготвени местни яс</w:t>
      </w:r>
      <w:r w:rsidR="00354DEC">
        <w:rPr>
          <w:b/>
          <w:color w:val="000000"/>
          <w:sz w:val="28"/>
          <w:szCs w:val="28"/>
        </w:rPr>
        <w:t>тия, бъклица и менчета с</w:t>
      </w:r>
      <w:r w:rsidR="006638F7">
        <w:rPr>
          <w:b/>
          <w:color w:val="000000"/>
          <w:sz w:val="28"/>
          <w:szCs w:val="28"/>
        </w:rPr>
        <w:t xml:space="preserve"> вино и пелин.</w:t>
      </w:r>
      <w:r w:rsidR="00354DEC">
        <w:rPr>
          <w:b/>
          <w:color w:val="000000"/>
          <w:sz w:val="28"/>
          <w:szCs w:val="28"/>
        </w:rPr>
        <w:t xml:space="preserve"> За цар Трифон ще бъде избран най-добрия лозар, винопроизводител и майстор на пелин. С цел популяризиране и запазване на местните традиции празникът ще бъде съхранен чрез видео и снимков материал.</w:t>
      </w:r>
    </w:p>
    <w:p w:rsidR="007A2CEA" w:rsidRDefault="007A2CEA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19.02. Честване на годишнина от смъртта на Апостола на свободата – Васил Левски. </w:t>
      </w:r>
    </w:p>
    <w:p w:rsidR="007A2CEA" w:rsidRDefault="007A2CEA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162години от рождението на Фердинанд, български княз и цар на България, обявил нейната независимост 1861 – 1941г. Честване чрез беседа, мултимедия и публикация на страницата на читалището.</w:t>
      </w:r>
    </w:p>
    <w:p w:rsidR="007A2CEA" w:rsidRDefault="009F36C1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МАРТ</w:t>
      </w:r>
    </w:p>
    <w:p w:rsidR="009F36C1" w:rsidRDefault="00692D87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01.03 Изработване на мартеници с участие на </w:t>
      </w:r>
      <w:proofErr w:type="spellStart"/>
      <w:r>
        <w:rPr>
          <w:b/>
          <w:color w:val="000000"/>
          <w:sz w:val="28"/>
          <w:szCs w:val="28"/>
        </w:rPr>
        <w:t>змейовски</w:t>
      </w:r>
      <w:proofErr w:type="spellEnd"/>
      <w:r>
        <w:rPr>
          <w:b/>
          <w:color w:val="000000"/>
          <w:sz w:val="28"/>
          <w:szCs w:val="28"/>
        </w:rPr>
        <w:t xml:space="preserve"> жители от различни възрасти. В деня на самодееца ще се отправят поздравления към членовете и дарителите с изработени мартеници от читалищните самодейци. Предвиждат се участия в изложения на мартеници в гр. Стара Загора.</w:t>
      </w:r>
    </w:p>
    <w:p w:rsidR="00692D87" w:rsidRDefault="00692D87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03.03. На трети март читалището от село Змейово ще организира и проведе тържество, на което местни жители ще разкажат спомени от живота и дейността на своите роднини </w:t>
      </w:r>
      <w:r w:rsidR="00C21652">
        <w:rPr>
          <w:b/>
          <w:color w:val="000000"/>
          <w:sz w:val="28"/>
          <w:szCs w:val="28"/>
        </w:rPr>
        <w:t>загинали в събития от 1876г. Ще се извърши литургия в памет на загиналите и полагане на венци и цветя пред паметниците на загиналите във войните.</w:t>
      </w:r>
    </w:p>
    <w:p w:rsidR="005D5805" w:rsidRDefault="00C21652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08.03. За поредна година ще се проведе тържество във връзка с деня на жената. Ще бъде представена</w:t>
      </w:r>
      <w:r w:rsidR="00C15F67">
        <w:rPr>
          <w:b/>
          <w:color w:val="000000"/>
          <w:sz w:val="28"/>
          <w:szCs w:val="28"/>
        </w:rPr>
        <w:t xml:space="preserve"> забавна викторина и информация за полагането на основите на женския празник.</w:t>
      </w:r>
      <w:r w:rsidR="00F94F16">
        <w:rPr>
          <w:b/>
          <w:color w:val="000000"/>
          <w:sz w:val="28"/>
          <w:szCs w:val="28"/>
        </w:rPr>
        <w:t xml:space="preserve">  Публикации за ролята на жената на страницата на читалището.</w:t>
      </w:r>
    </w:p>
    <w:p w:rsidR="005D5805" w:rsidRDefault="005D5805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АПРИЛ</w:t>
      </w:r>
    </w:p>
    <w:p w:rsidR="00C21652" w:rsidRDefault="00244E6F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5D5805">
        <w:rPr>
          <w:b/>
          <w:color w:val="000000"/>
          <w:sz w:val="28"/>
          <w:szCs w:val="28"/>
        </w:rPr>
        <w:t xml:space="preserve">В началото на този месец се предвиждат репетиции с всички девойки и момичета, които желаят да лазаруват на Лазаров ден. На този ден с подходящи песни и танци лазарската група ще посетят </w:t>
      </w:r>
      <w:proofErr w:type="spellStart"/>
      <w:r w:rsidR="005D5805">
        <w:rPr>
          <w:b/>
          <w:color w:val="000000"/>
          <w:sz w:val="28"/>
          <w:szCs w:val="28"/>
        </w:rPr>
        <w:t>змейо</w:t>
      </w:r>
      <w:r w:rsidR="001D177B">
        <w:rPr>
          <w:b/>
          <w:color w:val="000000"/>
          <w:sz w:val="28"/>
          <w:szCs w:val="28"/>
        </w:rPr>
        <w:t>вските</w:t>
      </w:r>
      <w:proofErr w:type="spellEnd"/>
      <w:r w:rsidR="001D177B">
        <w:rPr>
          <w:b/>
          <w:color w:val="000000"/>
          <w:sz w:val="28"/>
          <w:szCs w:val="28"/>
        </w:rPr>
        <w:t xml:space="preserve"> домове.  Ще бъдат  отправени благословии и пожелания за здраве и успехи на всички живущи в селото.</w:t>
      </w:r>
    </w:p>
    <w:p w:rsidR="00ED1D3C" w:rsidRDefault="00244E6F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Преди Велик ден в читалището ще се направи демонстрация на боядисване на яйца с различни техники от векове. Възрастни жени ще предадат своите умения на деца и девойки от селото. Читалището ще предостави възможността на всички жители и гости на селото да видят пъстрите яйца в изложба.</w:t>
      </w:r>
      <w:r w:rsidR="003D6BDC">
        <w:rPr>
          <w:b/>
          <w:color w:val="000000"/>
          <w:sz w:val="28"/>
          <w:szCs w:val="28"/>
        </w:rPr>
        <w:t xml:space="preserve"> </w:t>
      </w:r>
    </w:p>
    <w:p w:rsidR="00FD6ABB" w:rsidRDefault="00FD6ABB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20.04. Литературна вечер във връзка с 167 г. от рождението на Иван Мърквичка, български художник от чешки произход, живописец, педагог и обществен деец </w:t>
      </w:r>
      <w:r w:rsidR="002E7B5C">
        <w:rPr>
          <w:b/>
          <w:color w:val="000000"/>
          <w:sz w:val="28"/>
          <w:szCs w:val="28"/>
        </w:rPr>
        <w:t>/1856 – 1938г/.</w:t>
      </w:r>
    </w:p>
    <w:p w:rsidR="00170A73" w:rsidRDefault="00170A73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22.04. Посрещане на първа пролет в местността „старата река”.</w:t>
      </w:r>
    </w:p>
    <w:p w:rsidR="002E7B5C" w:rsidRDefault="002E7B5C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27.04. Литературна вечер във връзка с 157 години от рождението на Пенчо П. Славейков – български поет и преводач / 1866 – 1912г/.</w:t>
      </w:r>
    </w:p>
    <w:p w:rsidR="002E7B5C" w:rsidRDefault="003739BF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МАЙ</w:t>
      </w:r>
    </w:p>
    <w:p w:rsidR="00BA5CD9" w:rsidRDefault="00BA5CD9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01.05 – 30.</w:t>
      </w:r>
      <w:r w:rsidR="00C701D3">
        <w:rPr>
          <w:b/>
          <w:color w:val="000000"/>
          <w:sz w:val="28"/>
          <w:szCs w:val="28"/>
        </w:rPr>
        <w:t xml:space="preserve">05. През месец май читалището ще организира дни на книгата. </w:t>
      </w:r>
    </w:p>
    <w:p w:rsidR="003739BF" w:rsidRDefault="003739BF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06.05. Тридневно участие в събор на овцевъдите на </w:t>
      </w:r>
      <w:proofErr w:type="spellStart"/>
      <w:r>
        <w:rPr>
          <w:b/>
          <w:color w:val="000000"/>
          <w:sz w:val="28"/>
          <w:szCs w:val="28"/>
        </w:rPr>
        <w:t>Петропавловския</w:t>
      </w:r>
      <w:proofErr w:type="spellEnd"/>
      <w:r>
        <w:rPr>
          <w:b/>
          <w:color w:val="000000"/>
          <w:sz w:val="28"/>
          <w:szCs w:val="28"/>
        </w:rPr>
        <w:t xml:space="preserve"> манастир – Арбанаси. Самодейните колективи – група за изворен фолклор и танцова група ще представят български ястия, обичаи и танци пред гостите на събора.</w:t>
      </w:r>
    </w:p>
    <w:p w:rsidR="00244E6F" w:rsidRDefault="00CE3F92" w:rsidP="00B51215">
      <w:pPr>
        <w:pStyle w:val="a6"/>
        <w:shd w:val="clear" w:color="auto" w:fill="FAFAFA"/>
        <w:spacing w:before="0" w:beforeAutospacing="0" w:after="288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20.05. 95 години НЧ „ Пробуда – 1928”. Планира се провеждане на тържество с участието на групата за изворен фолклор, танцовата група и участието на колективи от община Стара Загора и страната. </w:t>
      </w:r>
      <w:r w:rsidR="00CA4F81">
        <w:rPr>
          <w:b/>
          <w:color w:val="000000"/>
          <w:sz w:val="28"/>
          <w:szCs w:val="28"/>
        </w:rPr>
        <w:t xml:space="preserve">Ще бъдат поканени читалищни секретари работили в НЧ „ Пробуда – 1928” село Змейово. С мултимедия ще бъде представена част от дейността на читалището. Ще бъде представена книга или табла с </w:t>
      </w:r>
      <w:r w:rsidR="00CA4F81">
        <w:rPr>
          <w:b/>
          <w:color w:val="000000"/>
          <w:sz w:val="28"/>
          <w:szCs w:val="28"/>
        </w:rPr>
        <w:lastRenderedPageBreak/>
        <w:t xml:space="preserve">информация за село Змейово с исторически данни, природни забележителности, видни личности, дейност на читалището, традиции и легенда. </w:t>
      </w:r>
      <w:r w:rsidR="00B51215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040185" cy="2636408"/>
            <wp:effectExtent l="19050" t="0" r="8065" b="0"/>
            <wp:docPr id="3" name="Картина 2" descr="71068109_2970740936288293_27561565004046008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068109_2970740936288293_2756156500404600832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718" cy="263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F85" w:rsidRDefault="00545F85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24.05. Провеждане на тържество с  мултимедия, стихове и песни на тема 160години от първото честване на празника на Св. братя Кирил и Методий.</w:t>
      </w:r>
    </w:p>
    <w:p w:rsidR="00545F85" w:rsidRDefault="00545F85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29.05. В инициативата да почистим „Змейово за един ден” активно ще се включат членове на читалището, самодейните колективи, пенсионерски клуб и дружество на военните от село Змейово.</w:t>
      </w:r>
    </w:p>
    <w:p w:rsidR="00DB0581" w:rsidRDefault="00DB0581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30.05. Публикация в интернет пространството – 147г. от излизането в Букурещ на вестник „Нова България” под редакцията на Христо Ботев / 1876г./.</w:t>
      </w:r>
    </w:p>
    <w:p w:rsidR="00F055F3" w:rsidRDefault="009E11B6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ЮНИ</w:t>
      </w:r>
    </w:p>
    <w:p w:rsidR="009E11B6" w:rsidRDefault="006362C6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01.06. В село Змейово ще се проведе Ден на детето. В детски кът деца от село Змейово деца ще рисуват, моделират и забавляват с традиционни игри. Ще се проведе детско модно ревю в три раздела – с ежедневно, спортно и официално облекло. Ще се предостави възможност на децата за представяне с: разкази, </w:t>
      </w:r>
      <w:proofErr w:type="spellStart"/>
      <w:r>
        <w:rPr>
          <w:b/>
          <w:color w:val="000000"/>
          <w:sz w:val="28"/>
          <w:szCs w:val="28"/>
        </w:rPr>
        <w:t>стихчета</w:t>
      </w:r>
      <w:proofErr w:type="spellEnd"/>
      <w:r>
        <w:rPr>
          <w:b/>
          <w:color w:val="000000"/>
          <w:sz w:val="28"/>
          <w:szCs w:val="28"/>
        </w:rPr>
        <w:t>, детски песни и гатанки.</w:t>
      </w:r>
    </w:p>
    <w:p w:rsidR="006362C6" w:rsidRDefault="006362C6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02.06. Тържество с рецитал пред паметните плочи в село Змейово с полагане на венци и цветя. Ще вземат участие военни от </w:t>
      </w:r>
      <w:proofErr w:type="spellStart"/>
      <w:r>
        <w:rPr>
          <w:b/>
          <w:color w:val="000000"/>
          <w:sz w:val="28"/>
          <w:szCs w:val="28"/>
        </w:rPr>
        <w:t>змейовските</w:t>
      </w:r>
      <w:proofErr w:type="spellEnd"/>
      <w:r>
        <w:rPr>
          <w:b/>
          <w:color w:val="000000"/>
          <w:sz w:val="28"/>
          <w:szCs w:val="28"/>
        </w:rPr>
        <w:t xml:space="preserve"> поделения и организации от селото. </w:t>
      </w:r>
      <w:r w:rsidR="00C030A0">
        <w:rPr>
          <w:b/>
          <w:color w:val="000000"/>
          <w:sz w:val="28"/>
          <w:szCs w:val="28"/>
        </w:rPr>
        <w:t xml:space="preserve">Отдаване на почит със звук на сирена. </w:t>
      </w:r>
    </w:p>
    <w:p w:rsidR="00C030A0" w:rsidRDefault="00C030A0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01.06.-30.06. Дни на народното творчество в читалището на село Змейово във връзка с 162 години от излизането на сборник „Български народни песни” на братя Димитър и Константин Миладинови /1861г./. Ще бъде представена презентация и представяне на сборника. </w:t>
      </w:r>
    </w:p>
    <w:p w:rsidR="00C030A0" w:rsidRDefault="008C72AE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ЮЛИ</w:t>
      </w:r>
    </w:p>
    <w:p w:rsidR="008C72AE" w:rsidRDefault="00827393" w:rsidP="004C1716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Подготовка за провеждане на трета сцена в селския двор на Национален фолклорен събор „Богородична стъпка 2023г.”. Разговори с всички, които ще представят 16 селски къта. Разговори с всички, които желаят да участват във фолклорната прог</w:t>
      </w:r>
      <w:r w:rsidR="00062AB0">
        <w:rPr>
          <w:b/>
          <w:color w:val="000000"/>
          <w:sz w:val="28"/>
          <w:szCs w:val="28"/>
        </w:rPr>
        <w:t xml:space="preserve">рама и традиционни селски ястия. </w:t>
      </w:r>
    </w:p>
    <w:p w:rsidR="00745C7B" w:rsidRDefault="003D6164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01</w:t>
      </w:r>
      <w:r w:rsidR="00062AB0">
        <w:rPr>
          <w:b/>
          <w:color w:val="000000"/>
          <w:sz w:val="28"/>
          <w:szCs w:val="28"/>
        </w:rPr>
        <w:t xml:space="preserve">.07. – 15.07. В село Змейово 50 г. отец Иван Митов </w:t>
      </w:r>
      <w:proofErr w:type="spellStart"/>
      <w:r w:rsidR="00062AB0">
        <w:rPr>
          <w:b/>
          <w:color w:val="000000"/>
          <w:sz w:val="28"/>
          <w:szCs w:val="28"/>
        </w:rPr>
        <w:t>Боюклиев</w:t>
      </w:r>
      <w:proofErr w:type="spellEnd"/>
      <w:r w:rsidR="00062AB0">
        <w:rPr>
          <w:b/>
          <w:color w:val="000000"/>
          <w:sz w:val="28"/>
          <w:szCs w:val="28"/>
        </w:rPr>
        <w:t xml:space="preserve">. По спомени на местни жители от 1890 г. </w:t>
      </w:r>
      <w:proofErr w:type="spellStart"/>
      <w:r w:rsidR="00062AB0">
        <w:rPr>
          <w:b/>
          <w:color w:val="000000"/>
          <w:sz w:val="28"/>
          <w:szCs w:val="28"/>
        </w:rPr>
        <w:t>змейовският</w:t>
      </w:r>
      <w:proofErr w:type="spellEnd"/>
      <w:r w:rsidR="00062AB0">
        <w:rPr>
          <w:b/>
          <w:color w:val="000000"/>
          <w:sz w:val="28"/>
          <w:szCs w:val="28"/>
        </w:rPr>
        <w:t xml:space="preserve"> будител е събрал и написал подробна история на селото. Съхранил препис от 1831г. на История славянобългарска и </w:t>
      </w:r>
      <w:proofErr w:type="spellStart"/>
      <w:r w:rsidR="00062AB0">
        <w:rPr>
          <w:b/>
          <w:color w:val="000000"/>
          <w:sz w:val="28"/>
          <w:szCs w:val="28"/>
        </w:rPr>
        <w:t>змейовска</w:t>
      </w:r>
      <w:proofErr w:type="spellEnd"/>
      <w:r w:rsidR="00062AB0">
        <w:rPr>
          <w:b/>
          <w:color w:val="000000"/>
          <w:sz w:val="28"/>
          <w:szCs w:val="28"/>
        </w:rPr>
        <w:t xml:space="preserve"> </w:t>
      </w:r>
      <w:proofErr w:type="spellStart"/>
      <w:r w:rsidR="00062AB0">
        <w:rPr>
          <w:b/>
          <w:color w:val="000000"/>
          <w:sz w:val="28"/>
          <w:szCs w:val="28"/>
        </w:rPr>
        <w:t>преправка</w:t>
      </w:r>
      <w:proofErr w:type="spellEnd"/>
      <w:r w:rsidR="00062AB0">
        <w:rPr>
          <w:b/>
          <w:color w:val="000000"/>
          <w:sz w:val="28"/>
          <w:szCs w:val="28"/>
        </w:rPr>
        <w:t xml:space="preserve">, завинаги ще остане в сърцата на местните жители. През месец юли читалището ще организира за поредна година честване на годишнина от смъртта на отеца. Изложба с материали за дейността на отец Иван ще бъде подредена в читалището. Публикации в интернет пространството ще информират населението за това, което е оставил на поколенията </w:t>
      </w:r>
      <w:r w:rsidR="00BB0737">
        <w:rPr>
          <w:b/>
          <w:color w:val="000000"/>
          <w:sz w:val="28"/>
          <w:szCs w:val="28"/>
        </w:rPr>
        <w:t>к</w:t>
      </w:r>
      <w:r w:rsidR="00062AB0">
        <w:rPr>
          <w:b/>
          <w:color w:val="000000"/>
          <w:sz w:val="28"/>
          <w:szCs w:val="28"/>
        </w:rPr>
        <w:t>а</w:t>
      </w:r>
      <w:r w:rsidR="00745C7B">
        <w:rPr>
          <w:b/>
          <w:color w:val="000000"/>
          <w:sz w:val="28"/>
          <w:szCs w:val="28"/>
        </w:rPr>
        <w:t>то: история, снимков материал, спомени на местни жители, легенда и др.</w:t>
      </w:r>
    </w:p>
    <w:p w:rsidR="00745C7B" w:rsidRDefault="00745C7B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17.07. Литературна вечер – 402г. от рождението на Жан дьо Лафонтен френски баснописец / 1621 – 1695г./. </w:t>
      </w:r>
    </w:p>
    <w:p w:rsidR="00745C7B" w:rsidRDefault="00745C7B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АВГУСТ</w:t>
      </w:r>
    </w:p>
    <w:p w:rsidR="00062AB0" w:rsidRDefault="00745C7B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01.08. – 30.08. През месец август 2023г. читалищното ръководство предвижда работа с деца, включваща часове по четене, писане</w:t>
      </w:r>
      <w:r w:rsidR="00062AB0">
        <w:rPr>
          <w:b/>
          <w:color w:val="000000"/>
          <w:sz w:val="28"/>
          <w:szCs w:val="28"/>
        </w:rPr>
        <w:t xml:space="preserve"> </w:t>
      </w:r>
      <w:r w:rsidR="00773E0C">
        <w:rPr>
          <w:b/>
          <w:color w:val="000000"/>
          <w:sz w:val="28"/>
          <w:szCs w:val="28"/>
        </w:rPr>
        <w:t>и смятане. Ще бъдат проведени беседи по актуални теми свързани с изграждането на тяхната личност. Като основен акцент за поредна година ще бъде запознаването и опазването на фолклорната българска култура при подрастващото поколение. В работата с деца се предвижда изработване на предмети и подаръци чрез различни техники.</w:t>
      </w:r>
    </w:p>
    <w:p w:rsidR="00773E0C" w:rsidRDefault="00A978CF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01.08 – 30.08</w:t>
      </w:r>
      <w:r w:rsidR="005741E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Планират се беседи с факти, събития, исторически данни и снимков материал </w:t>
      </w:r>
      <w:r w:rsidR="00762A49">
        <w:rPr>
          <w:b/>
          <w:color w:val="000000"/>
          <w:sz w:val="28"/>
          <w:szCs w:val="28"/>
        </w:rPr>
        <w:t>за село Змейово и околността пред местното население и гости от страната и чужбина.</w:t>
      </w:r>
    </w:p>
    <w:p w:rsidR="00762A49" w:rsidRDefault="00762A49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01.08. – 30.08 Участия на самодейните колективи в празници, фестивали, събори и кулинарни конкурси. Предвиждате се и онлайн участия. НЧ „ Пробуда – 1928” село Змейово отново ще бъде участник и организатор на трета сцена наречена селски двор в национален фолклорен събор „Богородична стъпка 2023”. Планира се отпуска на читалищния секретар през месец август.</w:t>
      </w:r>
    </w:p>
    <w:p w:rsidR="00535C5B" w:rsidRDefault="00535C5B" w:rsidP="00535C5B">
      <w:pPr>
        <w:pStyle w:val="a6"/>
        <w:shd w:val="clear" w:color="auto" w:fill="FAFAFA"/>
        <w:spacing w:before="0" w:beforeAutospacing="0" w:after="288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3842283" cy="2302686"/>
            <wp:effectExtent l="19050" t="0" r="5817" b="0"/>
            <wp:docPr id="4" name="Картина 3" descr="310797455_1427285811424629_39509442280898831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0797455_1427285811424629_3950944228089883110_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666" cy="230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A49" w:rsidRDefault="00145190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СЕПТЕМВРИ</w:t>
      </w:r>
    </w:p>
    <w:p w:rsidR="00145190" w:rsidRDefault="00145190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06.09 годишнина от съединението на Княжество България и Източна Румелия.За поредна година в читалищния парк ще се проведе тържество. Участие ще направят няколко представители на организации от село Змейово и гр. Стара Загора. Програмата включва: рецитал, доклад, полагане на венци и цветя пред паметниците на загиналите герои във войните.</w:t>
      </w:r>
    </w:p>
    <w:p w:rsidR="00145190" w:rsidRDefault="00145190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15.09. </w:t>
      </w:r>
      <w:r w:rsidR="00080E13">
        <w:rPr>
          <w:b/>
          <w:color w:val="000000"/>
          <w:sz w:val="28"/>
          <w:szCs w:val="28"/>
        </w:rPr>
        <w:t>Честване на годишнина, български писател, публицист и драматург / 15.09.1919 г.- 30.06.2002 г./.</w:t>
      </w:r>
    </w:p>
    <w:p w:rsidR="00080E13" w:rsidRDefault="00080E13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22.09. Във връзка с обявяването на независимостта на България в парка на читалището ще се проведе беседа и тържество с участието на самодейните колективи. </w:t>
      </w:r>
    </w:p>
    <w:p w:rsidR="00080E13" w:rsidRDefault="00080E13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През месец септември участие на самодейните колективи в празници, събори, фестивали и кулинарни конкурси. </w:t>
      </w:r>
    </w:p>
    <w:p w:rsidR="00080E13" w:rsidRDefault="00080E13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ОКТОМРИ</w:t>
      </w:r>
    </w:p>
    <w:p w:rsidR="00080E13" w:rsidRDefault="00080E13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10.10. Във връзка с пр</w:t>
      </w:r>
      <w:r w:rsidR="001B76D1">
        <w:rPr>
          <w:b/>
          <w:color w:val="000000"/>
          <w:sz w:val="28"/>
          <w:szCs w:val="28"/>
        </w:rPr>
        <w:t xml:space="preserve">едстоящия празник на пелина в НЧ „ Пробуда – 1928” ще се проведе литературна вечер за виното и любовта. </w:t>
      </w:r>
    </w:p>
    <w:p w:rsidR="001B76D1" w:rsidRDefault="007C283E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01.10. – 30.10. През този месец се планира </w:t>
      </w:r>
      <w:r w:rsidR="006F1A26">
        <w:rPr>
          <w:b/>
          <w:color w:val="000000"/>
          <w:sz w:val="28"/>
          <w:szCs w:val="28"/>
        </w:rPr>
        <w:t xml:space="preserve">поредица от провеждане на уроци / беседи, мултимедия и обмен на практики/ относно засяване на посадъчен материал от овощни </w:t>
      </w:r>
      <w:r w:rsidR="00FC7948">
        <w:rPr>
          <w:b/>
          <w:color w:val="000000"/>
          <w:sz w:val="28"/>
          <w:szCs w:val="28"/>
        </w:rPr>
        <w:t>дръвчета и зеленчуци и тяхното съхраняване през зимата.</w:t>
      </w:r>
    </w:p>
    <w:p w:rsidR="00FC7948" w:rsidRDefault="00FC7948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01.10 – 30.10. Представяне на </w:t>
      </w:r>
      <w:proofErr w:type="spellStart"/>
      <w:r>
        <w:rPr>
          <w:b/>
          <w:color w:val="000000"/>
          <w:sz w:val="28"/>
          <w:szCs w:val="28"/>
        </w:rPr>
        <w:t>краеведската</w:t>
      </w:r>
      <w:proofErr w:type="spellEnd"/>
      <w:r>
        <w:rPr>
          <w:b/>
          <w:color w:val="000000"/>
          <w:sz w:val="28"/>
          <w:szCs w:val="28"/>
        </w:rPr>
        <w:t xml:space="preserve"> дейност на читалището пред местни жители и гости на село Змейово. Предвижда се посещения на други читалища от община Стара Загора с представяне на банери, презентация и разговори за споделяне на опит.</w:t>
      </w:r>
    </w:p>
    <w:p w:rsidR="00FC7948" w:rsidRDefault="00FC7948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01.10.-30.10. Предвиждате се участия на самодейните колективи в община Стара Загора и страната. Планират се и онлайн участия.</w:t>
      </w:r>
    </w:p>
    <w:p w:rsidR="00FC7948" w:rsidRDefault="00FC7948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НОЕМВРИ</w:t>
      </w:r>
    </w:p>
    <w:p w:rsidR="00FC7948" w:rsidRDefault="00FC7948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01.11. За деня на народните будители – тържество с участието на колективите от читалището и онлайн участия на страницата на читалището. Изложба на местни будители с принос към селото и страната. Публикации за тях и тяхната дейност.</w:t>
      </w:r>
    </w:p>
    <w:p w:rsidR="00FC7948" w:rsidRDefault="00FC7948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21.11. Провеждане на ден на християнското семейство.</w:t>
      </w:r>
    </w:p>
    <w:p w:rsidR="00FC7948" w:rsidRDefault="00FC7948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25.11. Литературна вечер на тема: 79 години от смъртта на Кирил Христов /23.06.1875 – 07.11.1944г./, български поет и белетрист, драматург и преводач. </w:t>
      </w:r>
    </w:p>
    <w:p w:rsidR="00FC7948" w:rsidRDefault="00E76AD0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24.11. Публикации в интернет пространството, онлайн беседа във връзка с 150 години от рождението на Панайот </w:t>
      </w:r>
      <w:proofErr w:type="spellStart"/>
      <w:r>
        <w:rPr>
          <w:b/>
          <w:color w:val="000000"/>
          <w:sz w:val="28"/>
          <w:szCs w:val="28"/>
        </w:rPr>
        <w:t>Пипков</w:t>
      </w:r>
      <w:proofErr w:type="spellEnd"/>
      <w:r>
        <w:rPr>
          <w:b/>
          <w:color w:val="000000"/>
          <w:sz w:val="28"/>
          <w:szCs w:val="28"/>
        </w:rPr>
        <w:t xml:space="preserve"> – български композитор и капелмайстор, поставил началото на българската професионална музика, автор на химна „ Върви народе възродени” / 1871 – 1942г</w:t>
      </w:r>
      <w:r w:rsidR="00311325">
        <w:rPr>
          <w:b/>
          <w:color w:val="000000"/>
          <w:sz w:val="28"/>
          <w:szCs w:val="28"/>
        </w:rPr>
        <w:t>/.</w:t>
      </w:r>
    </w:p>
    <w:p w:rsidR="00311325" w:rsidRDefault="001B5E02" w:rsidP="00062AB0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ДЕКЕМВРИ</w:t>
      </w:r>
    </w:p>
    <w:p w:rsidR="001B5E02" w:rsidRDefault="001B5E02" w:rsidP="00462B7D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06.12. Никулден ще се проведе празник. И до днес местното население почита този ден, който е свързан с името на старата църква в селото. </w:t>
      </w:r>
      <w:r w:rsidR="0022235D">
        <w:rPr>
          <w:b/>
          <w:color w:val="000000"/>
          <w:sz w:val="28"/>
          <w:szCs w:val="28"/>
        </w:rPr>
        <w:t xml:space="preserve">По стар </w:t>
      </w:r>
      <w:proofErr w:type="spellStart"/>
      <w:r w:rsidR="0022235D">
        <w:rPr>
          <w:b/>
          <w:color w:val="000000"/>
          <w:sz w:val="28"/>
          <w:szCs w:val="28"/>
        </w:rPr>
        <w:t>змейовски</w:t>
      </w:r>
      <w:proofErr w:type="spellEnd"/>
      <w:r w:rsidR="0022235D">
        <w:rPr>
          <w:b/>
          <w:color w:val="000000"/>
          <w:sz w:val="28"/>
          <w:szCs w:val="28"/>
        </w:rPr>
        <w:t xml:space="preserve"> обичай местните хора се събират в църковния храм, в който се извършва литургия, след което ще се проведе тържество с прожектиране на филм за село Змейово и поздрав отправен от само</w:t>
      </w:r>
      <w:r w:rsidR="008E4754">
        <w:rPr>
          <w:b/>
          <w:color w:val="000000"/>
          <w:sz w:val="28"/>
          <w:szCs w:val="28"/>
        </w:rPr>
        <w:t>де</w:t>
      </w:r>
      <w:r w:rsidR="00B044E5">
        <w:rPr>
          <w:b/>
          <w:color w:val="000000"/>
          <w:sz w:val="28"/>
          <w:szCs w:val="28"/>
        </w:rPr>
        <w:t xml:space="preserve">йните колективи на читалището към жителите на село </w:t>
      </w:r>
      <w:r w:rsidR="00E7032B">
        <w:rPr>
          <w:b/>
          <w:color w:val="000000"/>
          <w:sz w:val="28"/>
          <w:szCs w:val="28"/>
        </w:rPr>
        <w:t>Змейово.</w:t>
      </w:r>
    </w:p>
    <w:p w:rsidR="00E7032B" w:rsidRDefault="00E7032B" w:rsidP="00462B7D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17.12. Една седмица преди Коледа на 16.12.2023г. в село</w:t>
      </w:r>
      <w:r w:rsidR="006E473A">
        <w:rPr>
          <w:b/>
          <w:color w:val="000000"/>
          <w:sz w:val="28"/>
          <w:szCs w:val="28"/>
        </w:rPr>
        <w:t xml:space="preserve"> Змейово ще се проведе празник на пелина – петнадесето юбилейно издание. В </w:t>
      </w:r>
      <w:r w:rsidR="006E473A">
        <w:rPr>
          <w:b/>
          <w:color w:val="000000"/>
          <w:sz w:val="28"/>
          <w:szCs w:val="28"/>
        </w:rPr>
        <w:lastRenderedPageBreak/>
        <w:t xml:space="preserve">читалището ще бъде подредена изложба на предмети свързани със </w:t>
      </w:r>
      <w:proofErr w:type="spellStart"/>
      <w:r w:rsidR="006E473A">
        <w:rPr>
          <w:b/>
          <w:color w:val="000000"/>
          <w:sz w:val="28"/>
          <w:szCs w:val="28"/>
        </w:rPr>
        <w:t>змейовската</w:t>
      </w:r>
      <w:proofErr w:type="spellEnd"/>
      <w:r w:rsidR="006E473A">
        <w:rPr>
          <w:b/>
          <w:color w:val="000000"/>
          <w:sz w:val="28"/>
          <w:szCs w:val="28"/>
        </w:rPr>
        <w:t xml:space="preserve"> напитка. Гостите ще бъдат посрещнати по стар български обичай – с хляб, сол и пелин. Ще се проведе конкурсна част и поздравителна програма за най-добрите майстори на </w:t>
      </w:r>
      <w:proofErr w:type="spellStart"/>
      <w:r w:rsidR="006E473A">
        <w:rPr>
          <w:b/>
          <w:color w:val="000000"/>
          <w:sz w:val="28"/>
          <w:szCs w:val="28"/>
        </w:rPr>
        <w:t>змейовския</w:t>
      </w:r>
      <w:proofErr w:type="spellEnd"/>
      <w:r w:rsidR="006E473A">
        <w:rPr>
          <w:b/>
          <w:color w:val="000000"/>
          <w:sz w:val="28"/>
          <w:szCs w:val="28"/>
        </w:rPr>
        <w:t xml:space="preserve"> еликсир. Компетентно жури ще отличи най-добрите участници в конкурса и най-добрите майстори на пелина. Предвижда се богата и разнообразна поздравителна програма на самодейни колективи от община Стара Загора и страната. Професионални оркестри ще обогатят юбилейното издание на празника на пелина.</w:t>
      </w:r>
    </w:p>
    <w:p w:rsidR="006E473A" w:rsidRDefault="006E473A" w:rsidP="00462B7D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24.12. Коледуване в село Змейово. Планира се празнично настроение с коледари от село Змейово с ритуал за посещение в домовете. </w:t>
      </w:r>
    </w:p>
    <w:p w:rsidR="006E473A" w:rsidRDefault="003A037E" w:rsidP="00462B7D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="006E473A">
        <w:rPr>
          <w:b/>
          <w:color w:val="000000"/>
          <w:sz w:val="28"/>
          <w:szCs w:val="28"/>
        </w:rPr>
        <w:t xml:space="preserve">Настоятелството на читалището предвижда участия на самодейните колективи от читалището в страната и чужбина. </w:t>
      </w:r>
      <w:r w:rsidR="008A7E6C">
        <w:rPr>
          <w:b/>
          <w:color w:val="000000"/>
          <w:sz w:val="28"/>
          <w:szCs w:val="28"/>
        </w:rPr>
        <w:t xml:space="preserve">В дейността на читалището през 2023г. се планира посрещане на гости от страната и чужбина. </w:t>
      </w:r>
      <w:r>
        <w:rPr>
          <w:b/>
          <w:color w:val="000000"/>
          <w:sz w:val="28"/>
          <w:szCs w:val="28"/>
        </w:rPr>
        <w:t xml:space="preserve">Очакваме подходящи програми за кандидатстване чрез които желаем да постигнем още по- високи резултати в нашата дейност. По покана на ТВ предавания отново ще бъдем част от телевизионни предавания. </w:t>
      </w:r>
    </w:p>
    <w:p w:rsidR="000D5AD9" w:rsidRDefault="003A037E" w:rsidP="00462B7D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AB34C5">
        <w:rPr>
          <w:b/>
          <w:color w:val="000000"/>
          <w:sz w:val="28"/>
          <w:szCs w:val="28"/>
        </w:rPr>
        <w:t>Читалището управлява страница в интернет. В нея и през 2023г. ще продължим да информираме обществото за предстоящи мероприяти</w:t>
      </w:r>
      <w:r w:rsidR="004D2D55">
        <w:rPr>
          <w:b/>
          <w:color w:val="000000"/>
          <w:sz w:val="28"/>
          <w:szCs w:val="28"/>
        </w:rPr>
        <w:t>я и събития по нов и модерен начин. Предвиждат се публикации на теми свързани с историята, поминъка и обичаите на село Змейово.</w:t>
      </w:r>
    </w:p>
    <w:p w:rsidR="003A037E" w:rsidRDefault="000D5AD9" w:rsidP="00E00DDB">
      <w:pPr>
        <w:pStyle w:val="a6"/>
        <w:numPr>
          <w:ilvl w:val="0"/>
          <w:numId w:val="6"/>
        </w:numPr>
        <w:shd w:val="clear" w:color="auto" w:fill="FAFAFA"/>
        <w:spacing w:before="0" w:beforeAutospacing="0" w:after="288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КНИГИ  И АБОНАМЕНТ</w:t>
      </w:r>
      <w:r w:rsidR="00AB34C5" w:rsidRPr="00E00DDB">
        <w:rPr>
          <w:b/>
          <w:color w:val="000000"/>
          <w:sz w:val="28"/>
          <w:szCs w:val="28"/>
        </w:rPr>
        <w:t xml:space="preserve"> </w:t>
      </w:r>
      <w:r w:rsidR="003A037E" w:rsidRPr="00E00DDB">
        <w:rPr>
          <w:b/>
          <w:color w:val="000000"/>
          <w:sz w:val="28"/>
          <w:szCs w:val="28"/>
        </w:rPr>
        <w:t xml:space="preserve"> </w:t>
      </w:r>
    </w:p>
    <w:p w:rsidR="00E00DDB" w:rsidRDefault="00E00DDB" w:rsidP="00E00DDB">
      <w:pPr>
        <w:pStyle w:val="a6"/>
        <w:shd w:val="clear" w:color="auto" w:fill="FAFAFA"/>
        <w:spacing w:before="0" w:beforeAutospacing="0" w:after="288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През 2023г. настоятелството на НЧ „ Пробуда – 1928”село Змейово,  общ. Стара Загора планира да набави нова художествена и специализирана литература, както и отново да участва в проекти към Министерството на Културата за нови такива.</w:t>
      </w:r>
    </w:p>
    <w:p w:rsidR="00E00DDB" w:rsidRDefault="007C40C9" w:rsidP="00E00DDB">
      <w:pPr>
        <w:pStyle w:val="a6"/>
        <w:numPr>
          <w:ilvl w:val="0"/>
          <w:numId w:val="6"/>
        </w:numPr>
        <w:shd w:val="clear" w:color="auto" w:fill="FAFAFA"/>
        <w:spacing w:before="0" w:beforeAutospacing="0" w:after="288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ИЗДРЪЖКА  НА  ЧИТАЛИЩЕТО</w:t>
      </w:r>
    </w:p>
    <w:p w:rsidR="007C40C9" w:rsidRDefault="007C40C9" w:rsidP="007C40C9">
      <w:pPr>
        <w:pStyle w:val="a6"/>
        <w:shd w:val="clear" w:color="auto" w:fill="FAFAFA"/>
        <w:spacing w:before="0" w:beforeAutospacing="0" w:after="288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През 2023г. в издръжката на читалището се планират разходи за: ел. енергия, вода, интернет, канцеларски материали, пощенски разходи, такси за банкови сметки и обслужване, работна заплата, софтуерни услуги, мобилни номера и други.</w:t>
      </w:r>
    </w:p>
    <w:p w:rsidR="007C40C9" w:rsidRDefault="007C40C9" w:rsidP="007C40C9">
      <w:pPr>
        <w:pStyle w:val="a6"/>
        <w:shd w:val="clear" w:color="auto" w:fill="FAFAFA"/>
        <w:spacing w:before="0" w:beforeAutospacing="0" w:after="288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други разходи през 2023г се планират: разходи за строителни материали и дейности, боядисване с блажни и постни бои и др., обновяване на библиотеката и канцеларията, смяна на дървени пейки в читалищния парк. Поставяне на </w:t>
      </w:r>
      <w:proofErr w:type="spellStart"/>
      <w:r>
        <w:rPr>
          <w:b/>
          <w:color w:val="000000"/>
          <w:sz w:val="28"/>
          <w:szCs w:val="28"/>
        </w:rPr>
        <w:t>ламинат</w:t>
      </w:r>
      <w:proofErr w:type="spellEnd"/>
      <w:r>
        <w:rPr>
          <w:b/>
          <w:color w:val="000000"/>
          <w:sz w:val="28"/>
          <w:szCs w:val="28"/>
        </w:rPr>
        <w:t xml:space="preserve"> и окачени тавани в </w:t>
      </w:r>
      <w:r>
        <w:rPr>
          <w:b/>
          <w:color w:val="000000"/>
          <w:sz w:val="28"/>
          <w:szCs w:val="28"/>
        </w:rPr>
        <w:lastRenderedPageBreak/>
        <w:t xml:space="preserve">източното крило на сградата. Закупуване на нови книги и усвояване на суми за канцеларски материали. Планират се суми за участия на самодейните колективи от читалището в </w:t>
      </w:r>
      <w:r w:rsidR="00B8724C">
        <w:rPr>
          <w:b/>
          <w:color w:val="000000"/>
          <w:sz w:val="28"/>
          <w:szCs w:val="28"/>
        </w:rPr>
        <w:t xml:space="preserve">празници, събори и фестивали в община Стара Загора и страната. </w:t>
      </w:r>
    </w:p>
    <w:p w:rsidR="00F85608" w:rsidRDefault="00F85608" w:rsidP="007C40C9">
      <w:pPr>
        <w:pStyle w:val="a6"/>
        <w:shd w:val="clear" w:color="auto" w:fill="FAFAFA"/>
        <w:spacing w:before="0" w:beforeAutospacing="0" w:after="288" w:afterAutospacing="0"/>
        <w:rPr>
          <w:b/>
          <w:color w:val="000000"/>
          <w:sz w:val="28"/>
          <w:szCs w:val="28"/>
        </w:rPr>
      </w:pPr>
    </w:p>
    <w:p w:rsidR="00C81F19" w:rsidRDefault="00C81F19" w:rsidP="007C40C9">
      <w:pPr>
        <w:pStyle w:val="a6"/>
        <w:shd w:val="clear" w:color="auto" w:fill="FAFAFA"/>
        <w:spacing w:before="0" w:beforeAutospacing="0" w:after="288" w:afterAutospacing="0"/>
        <w:rPr>
          <w:b/>
          <w:color w:val="000000"/>
          <w:sz w:val="28"/>
          <w:szCs w:val="28"/>
        </w:rPr>
      </w:pPr>
    </w:p>
    <w:p w:rsidR="00C81F19" w:rsidRDefault="00C81F19" w:rsidP="007C40C9">
      <w:pPr>
        <w:pStyle w:val="a6"/>
        <w:shd w:val="clear" w:color="auto" w:fill="FAFAFA"/>
        <w:spacing w:before="0" w:beforeAutospacing="0" w:after="288" w:afterAutospacing="0"/>
        <w:rPr>
          <w:b/>
          <w:color w:val="000000"/>
          <w:sz w:val="28"/>
          <w:szCs w:val="28"/>
        </w:rPr>
      </w:pPr>
    </w:p>
    <w:p w:rsidR="00C81F19" w:rsidRDefault="00C81F19" w:rsidP="007C40C9">
      <w:pPr>
        <w:pStyle w:val="a6"/>
        <w:shd w:val="clear" w:color="auto" w:fill="FAFAFA"/>
        <w:spacing w:before="0" w:beforeAutospacing="0" w:after="288" w:afterAutospacing="0"/>
        <w:rPr>
          <w:b/>
          <w:color w:val="000000"/>
          <w:sz w:val="28"/>
          <w:szCs w:val="28"/>
        </w:rPr>
      </w:pPr>
    </w:p>
    <w:p w:rsidR="00F85608" w:rsidRDefault="00F85608" w:rsidP="007C40C9">
      <w:pPr>
        <w:pStyle w:val="a6"/>
        <w:shd w:val="clear" w:color="auto" w:fill="FAFAFA"/>
        <w:spacing w:before="0" w:beforeAutospacing="0" w:after="288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Председател:…………….</w:t>
      </w:r>
    </w:p>
    <w:p w:rsidR="00F85608" w:rsidRPr="00E00DDB" w:rsidRDefault="00F85608" w:rsidP="007C40C9">
      <w:pPr>
        <w:pStyle w:val="a6"/>
        <w:shd w:val="clear" w:color="auto" w:fill="FAFAFA"/>
        <w:spacing w:before="0" w:beforeAutospacing="0" w:after="288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Ст. Андреева</w:t>
      </w:r>
    </w:p>
    <w:p w:rsidR="008A7E6C" w:rsidRPr="009F36C1" w:rsidRDefault="008A7E6C" w:rsidP="00462B7D">
      <w:pPr>
        <w:pStyle w:val="a6"/>
        <w:shd w:val="clear" w:color="auto" w:fill="FAFAFA"/>
        <w:spacing w:before="0" w:beforeAutospacing="0" w:after="288" w:afterAutospacing="0"/>
        <w:jc w:val="both"/>
        <w:rPr>
          <w:b/>
          <w:color w:val="000000"/>
          <w:sz w:val="28"/>
          <w:szCs w:val="28"/>
        </w:rPr>
      </w:pPr>
    </w:p>
    <w:sectPr w:rsidR="008A7E6C" w:rsidRPr="009F36C1" w:rsidSect="0095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B3DAB"/>
    <w:multiLevelType w:val="multilevel"/>
    <w:tmpl w:val="18061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E2B9D"/>
    <w:multiLevelType w:val="hybridMultilevel"/>
    <w:tmpl w:val="6958C4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57070"/>
    <w:multiLevelType w:val="hybridMultilevel"/>
    <w:tmpl w:val="49FA59F6"/>
    <w:lvl w:ilvl="0" w:tplc="0644B102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0" w:hanging="360"/>
      </w:pPr>
    </w:lvl>
    <w:lvl w:ilvl="2" w:tplc="0402001B" w:tentative="1">
      <w:start w:val="1"/>
      <w:numFmt w:val="lowerRoman"/>
      <w:lvlText w:val="%3."/>
      <w:lvlJc w:val="right"/>
      <w:pPr>
        <w:ind w:left="2080" w:hanging="180"/>
      </w:pPr>
    </w:lvl>
    <w:lvl w:ilvl="3" w:tplc="0402000F" w:tentative="1">
      <w:start w:val="1"/>
      <w:numFmt w:val="decimal"/>
      <w:lvlText w:val="%4."/>
      <w:lvlJc w:val="left"/>
      <w:pPr>
        <w:ind w:left="2800" w:hanging="360"/>
      </w:pPr>
    </w:lvl>
    <w:lvl w:ilvl="4" w:tplc="04020019" w:tentative="1">
      <w:start w:val="1"/>
      <w:numFmt w:val="lowerLetter"/>
      <w:lvlText w:val="%5."/>
      <w:lvlJc w:val="left"/>
      <w:pPr>
        <w:ind w:left="3520" w:hanging="360"/>
      </w:pPr>
    </w:lvl>
    <w:lvl w:ilvl="5" w:tplc="0402001B" w:tentative="1">
      <w:start w:val="1"/>
      <w:numFmt w:val="lowerRoman"/>
      <w:lvlText w:val="%6."/>
      <w:lvlJc w:val="right"/>
      <w:pPr>
        <w:ind w:left="4240" w:hanging="180"/>
      </w:pPr>
    </w:lvl>
    <w:lvl w:ilvl="6" w:tplc="0402000F" w:tentative="1">
      <w:start w:val="1"/>
      <w:numFmt w:val="decimal"/>
      <w:lvlText w:val="%7."/>
      <w:lvlJc w:val="left"/>
      <w:pPr>
        <w:ind w:left="4960" w:hanging="360"/>
      </w:pPr>
    </w:lvl>
    <w:lvl w:ilvl="7" w:tplc="04020019" w:tentative="1">
      <w:start w:val="1"/>
      <w:numFmt w:val="lowerLetter"/>
      <w:lvlText w:val="%8."/>
      <w:lvlJc w:val="left"/>
      <w:pPr>
        <w:ind w:left="5680" w:hanging="360"/>
      </w:pPr>
    </w:lvl>
    <w:lvl w:ilvl="8" w:tplc="0402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>
    <w:nsid w:val="42D656E9"/>
    <w:multiLevelType w:val="multilevel"/>
    <w:tmpl w:val="D12A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EA008C"/>
    <w:multiLevelType w:val="hybridMultilevel"/>
    <w:tmpl w:val="FA7AC2B4"/>
    <w:lvl w:ilvl="0" w:tplc="D13C654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07347B"/>
    <w:multiLevelType w:val="multilevel"/>
    <w:tmpl w:val="060A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7E41F7"/>
    <w:rsid w:val="000066C2"/>
    <w:rsid w:val="00062AB0"/>
    <w:rsid w:val="0006718A"/>
    <w:rsid w:val="00070179"/>
    <w:rsid w:val="00080E13"/>
    <w:rsid w:val="000D5AD9"/>
    <w:rsid w:val="00103AED"/>
    <w:rsid w:val="00131A9B"/>
    <w:rsid w:val="0013637B"/>
    <w:rsid w:val="00137EF3"/>
    <w:rsid w:val="00145190"/>
    <w:rsid w:val="00170A73"/>
    <w:rsid w:val="001B193A"/>
    <w:rsid w:val="001B5E02"/>
    <w:rsid w:val="001B76D1"/>
    <w:rsid w:val="001D177B"/>
    <w:rsid w:val="0022235D"/>
    <w:rsid w:val="00244E6F"/>
    <w:rsid w:val="00277CCA"/>
    <w:rsid w:val="002E6300"/>
    <w:rsid w:val="002E7B5C"/>
    <w:rsid w:val="00311325"/>
    <w:rsid w:val="00354DEC"/>
    <w:rsid w:val="003730CC"/>
    <w:rsid w:val="0037336C"/>
    <w:rsid w:val="003739BF"/>
    <w:rsid w:val="003745F9"/>
    <w:rsid w:val="003A037E"/>
    <w:rsid w:val="003A6F4A"/>
    <w:rsid w:val="003B03C0"/>
    <w:rsid w:val="003D6164"/>
    <w:rsid w:val="003D6BDC"/>
    <w:rsid w:val="00462B7D"/>
    <w:rsid w:val="004B7DC8"/>
    <w:rsid w:val="004C1716"/>
    <w:rsid w:val="004D2D55"/>
    <w:rsid w:val="004D52B4"/>
    <w:rsid w:val="004F4399"/>
    <w:rsid w:val="00535C5B"/>
    <w:rsid w:val="00545F85"/>
    <w:rsid w:val="00554A08"/>
    <w:rsid w:val="005741E7"/>
    <w:rsid w:val="005A0C5D"/>
    <w:rsid w:val="005B074B"/>
    <w:rsid w:val="005C7284"/>
    <w:rsid w:val="005D5805"/>
    <w:rsid w:val="006362C6"/>
    <w:rsid w:val="006638F7"/>
    <w:rsid w:val="00692D87"/>
    <w:rsid w:val="006969BF"/>
    <w:rsid w:val="006E473A"/>
    <w:rsid w:val="006F1A26"/>
    <w:rsid w:val="00735570"/>
    <w:rsid w:val="00745C7B"/>
    <w:rsid w:val="00756A51"/>
    <w:rsid w:val="00762A49"/>
    <w:rsid w:val="00773E0C"/>
    <w:rsid w:val="007746EE"/>
    <w:rsid w:val="007A2CEA"/>
    <w:rsid w:val="007C283E"/>
    <w:rsid w:val="007C40C9"/>
    <w:rsid w:val="007E41F7"/>
    <w:rsid w:val="00827393"/>
    <w:rsid w:val="00851374"/>
    <w:rsid w:val="00886378"/>
    <w:rsid w:val="008A7E6C"/>
    <w:rsid w:val="008C72AE"/>
    <w:rsid w:val="008E03D9"/>
    <w:rsid w:val="008E2A85"/>
    <w:rsid w:val="008E4754"/>
    <w:rsid w:val="009062DC"/>
    <w:rsid w:val="009128DE"/>
    <w:rsid w:val="009449B7"/>
    <w:rsid w:val="0095225C"/>
    <w:rsid w:val="009557CB"/>
    <w:rsid w:val="009E11B6"/>
    <w:rsid w:val="009F36C1"/>
    <w:rsid w:val="00A101CA"/>
    <w:rsid w:val="00A55AB8"/>
    <w:rsid w:val="00A75D37"/>
    <w:rsid w:val="00A843BF"/>
    <w:rsid w:val="00A978CF"/>
    <w:rsid w:val="00AB1B38"/>
    <w:rsid w:val="00AB34C5"/>
    <w:rsid w:val="00AE6C85"/>
    <w:rsid w:val="00B044E5"/>
    <w:rsid w:val="00B4383B"/>
    <w:rsid w:val="00B51215"/>
    <w:rsid w:val="00B8724C"/>
    <w:rsid w:val="00BA5CD9"/>
    <w:rsid w:val="00BB0737"/>
    <w:rsid w:val="00BC4249"/>
    <w:rsid w:val="00BD0156"/>
    <w:rsid w:val="00BE556A"/>
    <w:rsid w:val="00C030A0"/>
    <w:rsid w:val="00C15F67"/>
    <w:rsid w:val="00C21652"/>
    <w:rsid w:val="00C4133D"/>
    <w:rsid w:val="00C52003"/>
    <w:rsid w:val="00C701D3"/>
    <w:rsid w:val="00C81F19"/>
    <w:rsid w:val="00C82F0B"/>
    <w:rsid w:val="00CA4F81"/>
    <w:rsid w:val="00CE3F92"/>
    <w:rsid w:val="00CF359E"/>
    <w:rsid w:val="00D12D97"/>
    <w:rsid w:val="00D31636"/>
    <w:rsid w:val="00D75AFA"/>
    <w:rsid w:val="00DB0581"/>
    <w:rsid w:val="00DD7AD8"/>
    <w:rsid w:val="00E00DDB"/>
    <w:rsid w:val="00E11F9A"/>
    <w:rsid w:val="00E21637"/>
    <w:rsid w:val="00E456E9"/>
    <w:rsid w:val="00E7032B"/>
    <w:rsid w:val="00E76AD0"/>
    <w:rsid w:val="00E77A34"/>
    <w:rsid w:val="00ED1D3C"/>
    <w:rsid w:val="00F055F3"/>
    <w:rsid w:val="00F134D3"/>
    <w:rsid w:val="00F77883"/>
    <w:rsid w:val="00F85608"/>
    <w:rsid w:val="00F94F16"/>
    <w:rsid w:val="00FA7431"/>
    <w:rsid w:val="00FC7948"/>
    <w:rsid w:val="00FD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38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438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bg-BG"/>
    </w:rPr>
  </w:style>
  <w:style w:type="paragraph" w:styleId="3">
    <w:name w:val="heading 3"/>
    <w:basedOn w:val="a"/>
    <w:link w:val="30"/>
    <w:uiPriority w:val="9"/>
    <w:qFormat/>
    <w:rsid w:val="00B438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B1B3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43B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75D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A75D37"/>
    <w:rPr>
      <w:i/>
      <w:iCs/>
    </w:rPr>
  </w:style>
  <w:style w:type="character" w:styleId="a8">
    <w:name w:val="Strong"/>
    <w:basedOn w:val="a0"/>
    <w:uiPriority w:val="22"/>
    <w:qFormat/>
    <w:rsid w:val="00BD0156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B4383B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B4383B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9">
    <w:name w:val="Hyperlink"/>
    <w:basedOn w:val="a0"/>
    <w:uiPriority w:val="99"/>
    <w:semiHidden/>
    <w:unhideWhenUsed/>
    <w:rsid w:val="00B4383B"/>
    <w:rPr>
      <w:color w:val="0000FF"/>
      <w:u w:val="single"/>
    </w:rPr>
  </w:style>
  <w:style w:type="character" w:customStyle="1" w:styleId="entry-tags">
    <w:name w:val="entry-tags"/>
    <w:basedOn w:val="a0"/>
    <w:rsid w:val="00B4383B"/>
  </w:style>
  <w:style w:type="paragraph" w:customStyle="1" w:styleId="jp-relatedposts-post">
    <w:name w:val="jp-relatedposts-post"/>
    <w:basedOn w:val="a"/>
    <w:rsid w:val="00B43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jp-relatedposts-post-title">
    <w:name w:val="jp-relatedposts-post-title"/>
    <w:basedOn w:val="a0"/>
    <w:rsid w:val="00B4383B"/>
  </w:style>
  <w:style w:type="character" w:customStyle="1" w:styleId="jp-relatedposts-post-context">
    <w:name w:val="jp-relatedposts-post-context"/>
    <w:basedOn w:val="a0"/>
    <w:rsid w:val="00B4383B"/>
  </w:style>
  <w:style w:type="character" w:customStyle="1" w:styleId="meta-nav">
    <w:name w:val="meta-nav"/>
    <w:basedOn w:val="a0"/>
    <w:rsid w:val="00B4383B"/>
  </w:style>
  <w:style w:type="character" w:customStyle="1" w:styleId="meta-nav-title">
    <w:name w:val="meta-nav-title"/>
    <w:basedOn w:val="a0"/>
    <w:rsid w:val="00B4383B"/>
  </w:style>
  <w:style w:type="character" w:customStyle="1" w:styleId="author-name">
    <w:name w:val="author-name"/>
    <w:basedOn w:val="a0"/>
    <w:rsid w:val="00B4383B"/>
  </w:style>
  <w:style w:type="paragraph" w:customStyle="1" w:styleId="author-bio">
    <w:name w:val="author-bio"/>
    <w:basedOn w:val="a"/>
    <w:rsid w:val="00B43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38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0">
    <w:name w:val="z-Начало формуляр Знак"/>
    <w:basedOn w:val="a0"/>
    <w:link w:val="z-"/>
    <w:uiPriority w:val="99"/>
    <w:semiHidden/>
    <w:rsid w:val="00B4383B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38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2">
    <w:name w:val="z-Край формуляр Знак"/>
    <w:basedOn w:val="a0"/>
    <w:link w:val="z-1"/>
    <w:uiPriority w:val="99"/>
    <w:semiHidden/>
    <w:rsid w:val="00B4383B"/>
    <w:rPr>
      <w:rFonts w:ascii="Arial" w:eastAsia="Times New Roman" w:hAnsi="Arial" w:cs="Arial"/>
      <w:vanish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42440">
                          <w:marLeft w:val="0"/>
                          <w:marRight w:val="0"/>
                          <w:marTop w:val="0"/>
                          <w:marBottom w:val="526"/>
                          <w:divBdr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divBdr>
                        </w:div>
                        <w:div w:id="136879864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3146">
                              <w:marLeft w:val="0"/>
                              <w:marRight w:val="0"/>
                              <w:marTop w:val="263"/>
                              <w:marBottom w:val="2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80825">
                                      <w:marLeft w:val="0"/>
                                      <w:marRight w:val="0"/>
                                      <w:marTop w:val="0"/>
                                      <w:marBottom w:val="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977729">
                                      <w:marLeft w:val="0"/>
                                      <w:marRight w:val="0"/>
                                      <w:marTop w:val="5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6666863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974781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179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9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201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46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1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1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68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26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5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6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84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16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16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8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16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40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31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1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4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97147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19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52410">
          <w:marLeft w:val="0"/>
          <w:marRight w:val="0"/>
          <w:marTop w:val="0"/>
          <w:marBottom w:val="0"/>
          <w:divBdr>
            <w:top w:val="single" w:sz="4" w:space="0" w:color="C8D7E1"/>
            <w:left w:val="single" w:sz="4" w:space="0" w:color="C8D7E1"/>
            <w:bottom w:val="single" w:sz="4" w:space="0" w:color="C8D7E1"/>
            <w:right w:val="single" w:sz="4" w:space="0" w:color="C8D7E1"/>
          </w:divBdr>
        </w:div>
      </w:divsChild>
    </w:div>
    <w:div w:id="17614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D36BA-09DB-40A4-884D-388365C7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10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99</cp:revision>
  <dcterms:created xsi:type="dcterms:W3CDTF">2022-12-22T20:09:00Z</dcterms:created>
  <dcterms:modified xsi:type="dcterms:W3CDTF">2023-03-09T10:24:00Z</dcterms:modified>
</cp:coreProperties>
</file>